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76" w:rsidRPr="003F7CDD" w:rsidRDefault="00F46876" w:rsidP="00F46876">
      <w:pPr>
        <w:spacing w:before="600"/>
        <w:jc w:val="center"/>
        <w:rPr>
          <w:rFonts w:ascii="Arial" w:hAnsi="Arial" w:cs="Arial"/>
          <w:b/>
          <w:color w:val="2F5496" w:themeColor="accent5" w:themeShade="BF"/>
        </w:rPr>
      </w:pPr>
      <w:bookmarkStart w:id="0" w:name="_GoBack"/>
      <w:bookmarkEnd w:id="0"/>
      <w:r>
        <w:rPr>
          <w:rFonts w:ascii="Arial" w:hAnsi="Arial" w:cs="Arial"/>
          <w:b/>
          <w:color w:val="2F5496" w:themeColor="accent5" w:themeShade="BF"/>
        </w:rPr>
        <w:t>ЗАЯВКА</w:t>
      </w:r>
    </w:p>
    <w:p w:rsidR="00E16148" w:rsidRPr="003F7CDD" w:rsidRDefault="00E16148" w:rsidP="00F46876">
      <w:pPr>
        <w:spacing w:before="600"/>
        <w:jc w:val="center"/>
        <w:rPr>
          <w:rFonts w:ascii="Arial" w:hAnsi="Arial" w:cs="Arial"/>
          <w:color w:val="2F5496" w:themeColor="accent5" w:themeShade="BF"/>
        </w:rPr>
      </w:pPr>
    </w:p>
    <w:p w:rsidR="0090079C" w:rsidRPr="000D12FE" w:rsidRDefault="0090079C" w:rsidP="0090079C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</w:pPr>
      <w:r w:rsidRPr="000D12FE">
        <w:rPr>
          <w:rFonts w:ascii="Arial" w:hAnsi="Arial" w:cs="Arial"/>
          <w:b/>
          <w:i/>
          <w:sz w:val="20"/>
          <w:szCs w:val="20"/>
        </w:rPr>
        <w:t>2</w:t>
      </w:r>
      <w:r w:rsidR="00540980">
        <w:rPr>
          <w:rFonts w:ascii="Arial" w:hAnsi="Arial" w:cs="Arial"/>
          <w:b/>
          <w:i/>
          <w:sz w:val="20"/>
          <w:szCs w:val="20"/>
        </w:rPr>
        <w:t>1</w:t>
      </w:r>
      <w:r w:rsidRPr="000D12FE">
        <w:rPr>
          <w:rFonts w:ascii="Arial" w:hAnsi="Arial" w:cs="Arial"/>
          <w:b/>
          <w:i/>
          <w:sz w:val="20"/>
          <w:szCs w:val="20"/>
        </w:rPr>
        <w:t>-2</w:t>
      </w:r>
      <w:r w:rsidR="00540980">
        <w:rPr>
          <w:rFonts w:ascii="Arial" w:hAnsi="Arial" w:cs="Arial"/>
          <w:b/>
          <w:i/>
          <w:sz w:val="20"/>
          <w:szCs w:val="20"/>
        </w:rPr>
        <w:t>2</w:t>
      </w:r>
      <w:r w:rsidRPr="000D12FE">
        <w:rPr>
          <w:rFonts w:ascii="Arial" w:hAnsi="Arial" w:cs="Arial"/>
          <w:b/>
          <w:i/>
          <w:sz w:val="20"/>
          <w:szCs w:val="20"/>
        </w:rPr>
        <w:t xml:space="preserve"> марта 2018 г. – Новосибирск</w:t>
      </w:r>
    </w:p>
    <w:p w:rsidR="0090079C" w:rsidRPr="000D12FE" w:rsidRDefault="0090079C" w:rsidP="0090079C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  <w:sectPr w:rsidR="0090079C" w:rsidRPr="000D12FE" w:rsidSect="00CE37A8">
          <w:headerReference w:type="first" r:id="rId8"/>
          <w:type w:val="continuous"/>
          <w:pgSz w:w="11906" w:h="16838"/>
          <w:pgMar w:top="720" w:right="849" w:bottom="720" w:left="993" w:header="708" w:footer="708" w:gutter="0"/>
          <w:cols w:space="142"/>
          <w:docGrid w:linePitch="360"/>
        </w:sectPr>
      </w:pPr>
      <w:r w:rsidRPr="000D12FE">
        <w:rPr>
          <w:rFonts w:ascii="Arial" w:hAnsi="Arial" w:cs="Arial"/>
          <w:b/>
          <w:i/>
          <w:sz w:val="20"/>
          <w:szCs w:val="20"/>
        </w:rPr>
        <w:t>КО «Маринс Парк Отель Новосибирск», Вокзальная магистраль, 1</w:t>
      </w:r>
    </w:p>
    <w:p w:rsidR="00F46876" w:rsidRDefault="00F46876" w:rsidP="00F46876">
      <w:pPr>
        <w:spacing w:before="120"/>
        <w:ind w:firstLine="567"/>
        <w:jc w:val="right"/>
        <w:rPr>
          <w:rFonts w:ascii="Arial" w:hAnsi="Arial" w:cs="Arial"/>
          <w:bCs/>
          <w:i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4D790A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Наименование организации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Адрес организации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507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Ф.И.О. и должность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Контактный телефон/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0241F">
              <w:rPr>
                <w:rFonts w:ascii="Arial" w:hAnsi="Arial" w:cs="Arial"/>
                <w:color w:val="000000"/>
              </w:rPr>
              <w:t>факс, e-mail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Должность и Ф.И.О. руководителя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46876" w:rsidRPr="003716EC" w:rsidRDefault="0090079C" w:rsidP="00F46876">
      <w:pPr>
        <w:spacing w:before="480" w:after="120" w:line="22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</w:t>
      </w:r>
      <w:r w:rsidR="00F46876" w:rsidRPr="003716EC">
        <w:rPr>
          <w:rFonts w:ascii="Arial" w:hAnsi="Arial" w:cs="Arial"/>
          <w:b/>
        </w:rPr>
        <w:t>еобходима предварительная регистрация</w:t>
      </w:r>
    </w:p>
    <w:p w:rsidR="00F46876" w:rsidRPr="00135662" w:rsidRDefault="00F46876" w:rsidP="00F46876">
      <w:pPr>
        <w:spacing w:before="120" w:after="120" w:line="220" w:lineRule="atLeast"/>
        <w:jc w:val="right"/>
        <w:rPr>
          <w:rFonts w:ascii="Arial" w:hAnsi="Arial" w:cs="Arial"/>
          <w:b/>
        </w:rPr>
      </w:pPr>
      <w:r w:rsidRPr="003716EC">
        <w:rPr>
          <w:rFonts w:ascii="Arial" w:hAnsi="Arial" w:cs="Arial"/>
          <w:b/>
        </w:rPr>
        <w:t>Координатор проекта:</w:t>
      </w:r>
      <w:r w:rsidRPr="003716EC">
        <w:rPr>
          <w:rFonts w:ascii="Arial" w:hAnsi="Arial" w:cs="Arial"/>
        </w:rPr>
        <w:t xml:space="preserve"> </w:t>
      </w:r>
      <w:r w:rsidR="004D790A">
        <w:rPr>
          <w:rFonts w:ascii="Arial" w:hAnsi="Arial" w:cs="Arial"/>
        </w:rPr>
        <w:t>Котова Анжела</w:t>
      </w:r>
    </w:p>
    <w:p w:rsidR="00F46876" w:rsidRPr="00F10668" w:rsidRDefault="00F46876" w:rsidP="00F46876">
      <w:pPr>
        <w:spacing w:before="120" w:after="120" w:line="220" w:lineRule="atLeast"/>
        <w:ind w:firstLine="284"/>
        <w:jc w:val="right"/>
        <w:rPr>
          <w:rFonts w:ascii="Arial" w:hAnsi="Arial" w:cs="Arial"/>
          <w:lang w:val="en-US"/>
        </w:rPr>
      </w:pPr>
      <w:r w:rsidRPr="003716EC">
        <w:rPr>
          <w:rFonts w:ascii="Arial" w:hAnsi="Arial" w:cs="Arial"/>
        </w:rPr>
        <w:t>тел</w:t>
      </w:r>
      <w:r w:rsidR="00F10668" w:rsidRPr="00F10668">
        <w:rPr>
          <w:rFonts w:ascii="Arial" w:hAnsi="Arial" w:cs="Arial"/>
          <w:lang w:val="en-US"/>
        </w:rPr>
        <w:t>.: +7 (499) 921-02-95</w:t>
      </w:r>
    </w:p>
    <w:p w:rsidR="00F46876" w:rsidRPr="003716EC" w:rsidRDefault="00F46876" w:rsidP="00F46876">
      <w:pPr>
        <w:spacing w:after="120"/>
        <w:ind w:firstLine="284"/>
        <w:jc w:val="right"/>
        <w:rPr>
          <w:rFonts w:ascii="Arial" w:hAnsi="Arial" w:cs="Arial"/>
          <w:lang w:val="de-DE"/>
        </w:rPr>
      </w:pPr>
      <w:r w:rsidRPr="003716EC">
        <w:rPr>
          <w:rFonts w:ascii="Arial" w:eastAsia="Times New Roman" w:hAnsi="Arial" w:cs="Arial"/>
          <w:noProof/>
          <w:lang w:val="de-DE" w:eastAsia="ru-RU"/>
        </w:rPr>
        <w:t xml:space="preserve">e-mail: </w:t>
      </w:r>
      <w:hyperlink r:id="rId9" w:history="1">
        <w:r w:rsidRPr="000455A8">
          <w:rPr>
            <w:rStyle w:val="a8"/>
            <w:rFonts w:ascii="Arial" w:eastAsia="Times New Roman" w:hAnsi="Arial" w:cs="Arial"/>
            <w:i/>
            <w:noProof/>
            <w:lang w:val="de-DE" w:eastAsia="ru-RU"/>
          </w:rPr>
          <w:t>market@credo-dialogue.com</w:t>
        </w:r>
      </w:hyperlink>
    </w:p>
    <w:p w:rsidR="00F46876" w:rsidRPr="00F46876" w:rsidRDefault="00F46876" w:rsidP="00F46876">
      <w:pPr>
        <w:spacing w:after="120"/>
        <w:ind w:firstLine="284"/>
        <w:jc w:val="right"/>
        <w:rPr>
          <w:rFonts w:ascii="Arial" w:hAnsi="Arial" w:cs="Arial"/>
          <w:i/>
          <w:color w:val="365F91"/>
          <w:lang w:val="de-DE"/>
        </w:rPr>
      </w:pPr>
      <w:r>
        <w:rPr>
          <w:rFonts w:ascii="Arial" w:eastAsia="Times New Roman" w:hAnsi="Arial" w:cs="Arial"/>
          <w:noProof/>
          <w:lang w:val="de-DE" w:eastAsia="ru-RU"/>
        </w:rPr>
        <w:t xml:space="preserve">site: </w:t>
      </w:r>
      <w:hyperlink r:id="rId10" w:history="1">
        <w:r w:rsidRPr="000455A8">
          <w:rPr>
            <w:rStyle w:val="a8"/>
            <w:rFonts w:ascii="Arial" w:hAnsi="Arial" w:cs="Arial"/>
            <w:i/>
            <w:lang w:val="de-DE"/>
          </w:rPr>
          <w:t>www.credo-dialogue.ru</w:t>
        </w:r>
      </w:hyperlink>
    </w:p>
    <w:sectPr w:rsidR="00F46876" w:rsidRPr="00F46876" w:rsidSect="00FF71AD">
      <w:headerReference w:type="default" r:id="rId11"/>
      <w:type w:val="continuous"/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1FC" w:rsidRDefault="00D061FC" w:rsidP="0031278E">
      <w:pPr>
        <w:spacing w:after="0" w:line="240" w:lineRule="auto"/>
      </w:pPr>
      <w:r>
        <w:separator/>
      </w:r>
    </w:p>
  </w:endnote>
  <w:endnote w:type="continuationSeparator" w:id="0">
    <w:p w:rsidR="00D061FC" w:rsidRDefault="00D061FC" w:rsidP="0031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1FC" w:rsidRDefault="00D061FC" w:rsidP="0031278E">
      <w:pPr>
        <w:spacing w:after="0" w:line="240" w:lineRule="auto"/>
      </w:pPr>
      <w:r>
        <w:separator/>
      </w:r>
    </w:p>
  </w:footnote>
  <w:footnote w:type="continuationSeparator" w:id="0">
    <w:p w:rsidR="00D061FC" w:rsidRDefault="00D061FC" w:rsidP="0031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3F" w:rsidRPr="000D12FE" w:rsidRDefault="00B9153F" w:rsidP="000D12FE">
    <w:pPr>
      <w:pStyle w:val="a3"/>
      <w:spacing w:line="276" w:lineRule="auto"/>
      <w:jc w:val="right"/>
      <w:rPr>
        <w:rFonts w:ascii="Arial" w:hAnsi="Arial" w:cs="Arial"/>
        <w:b/>
        <w:color w:val="2E74B5" w:themeColor="accent1" w:themeShade="BF"/>
        <w:sz w:val="24"/>
        <w:szCs w:val="24"/>
      </w:rPr>
    </w:pPr>
    <w:r w:rsidRPr="000D12FE">
      <w:rPr>
        <w:rFonts w:ascii="Arial" w:hAnsi="Arial" w:cs="Arial"/>
        <w:b/>
        <w:noProof/>
        <w:color w:val="2E74B5" w:themeColor="accent1" w:themeShade="BF"/>
        <w:lang w:eastAsia="ru-RU" w:bidi="he-I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219075</wp:posOffset>
          </wp:positionH>
          <wp:positionV relativeFrom="paragraph">
            <wp:posOffset>-260478</wp:posOffset>
          </wp:positionV>
          <wp:extent cx="730822" cy="647700"/>
          <wp:effectExtent l="0" t="0" r="0" b="0"/>
          <wp:wrapNone/>
          <wp:docPr id="97" name="Рисунок 97" descr="W:\Отделы\ДИОС\Ребрэндинг\Утвержденные\logo_technologii_cre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Отделы\ДИОС\Ребрэндинг\Утвержденные\logo_technologii_cre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22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2FE">
      <w:rPr>
        <w:rFonts w:ascii="Arial" w:hAnsi="Arial" w:cs="Arial"/>
        <w:b/>
        <w:color w:val="2E74B5" w:themeColor="accent1" w:themeShade="BF"/>
        <w:sz w:val="24"/>
        <w:szCs w:val="24"/>
      </w:rPr>
      <w:t>Технологии КРЕДО</w:t>
    </w:r>
  </w:p>
  <w:p w:rsidR="00B9153F" w:rsidRPr="000D12FE" w:rsidRDefault="000D12FE" w:rsidP="000D12FE">
    <w:pPr>
      <w:pStyle w:val="a3"/>
      <w:spacing w:line="276" w:lineRule="auto"/>
      <w:jc w:val="right"/>
      <w:rPr>
        <w:rFonts w:ascii="Arial" w:hAnsi="Arial" w:cs="Arial"/>
        <w:b/>
        <w:color w:val="2E74B5" w:themeColor="accent1" w:themeShade="BF"/>
        <w:sz w:val="24"/>
        <w:szCs w:val="24"/>
      </w:rPr>
    </w:pPr>
    <w:r w:rsidRPr="000D12FE">
      <w:rPr>
        <w:rFonts w:ascii="Arial" w:hAnsi="Arial" w:cs="Arial"/>
        <w:b/>
        <w:noProof/>
        <w:color w:val="2E74B5" w:themeColor="accent1" w:themeShade="BF"/>
        <w:lang w:eastAsia="ru-RU" w:bidi="he-I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-401955</wp:posOffset>
          </wp:positionH>
          <wp:positionV relativeFrom="paragraph">
            <wp:posOffset>215265</wp:posOffset>
          </wp:positionV>
          <wp:extent cx="2143125" cy="267891"/>
          <wp:effectExtent l="0" t="0" r="0" b="0"/>
          <wp:wrapNone/>
          <wp:docPr id="98" name="Рисунок 98" descr="http://www.geostroy-sib.ru/gallery_gen/ecb70ddee181e87e04ddf09f0307cbe3_400x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eostroy-sib.ru/gallery_gen/ecb70ddee181e87e04ddf09f0307cbe3_400x5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267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53F" w:rsidRPr="000D12FE">
      <w:rPr>
        <w:rFonts w:ascii="Arial" w:hAnsi="Arial" w:cs="Arial"/>
        <w:b/>
        <w:color w:val="2E74B5" w:themeColor="accent1" w:themeShade="BF"/>
        <w:sz w:val="24"/>
        <w:szCs w:val="24"/>
      </w:rPr>
      <w:t xml:space="preserve"> для обработки данных инженерных изысканий</w:t>
    </w:r>
  </w:p>
  <w:p w:rsidR="00D11929" w:rsidRPr="000D12FE" w:rsidRDefault="000D12FE" w:rsidP="000D12FE">
    <w:pPr>
      <w:pStyle w:val="a3"/>
      <w:tabs>
        <w:tab w:val="left" w:pos="2220"/>
        <w:tab w:val="right" w:pos="10064"/>
      </w:tabs>
      <w:spacing w:line="276" w:lineRule="auto"/>
      <w:jc w:val="right"/>
      <w:rPr>
        <w:rFonts w:ascii="Arial" w:hAnsi="Arial" w:cs="Arial"/>
        <w:b/>
        <w:color w:val="2E74B5" w:themeColor="accent1" w:themeShade="BF"/>
      </w:rPr>
    </w:pPr>
    <w:r w:rsidRPr="000D12FE">
      <w:rPr>
        <w:rFonts w:ascii="Arial" w:hAnsi="Arial" w:cs="Arial"/>
        <w:b/>
        <w:color w:val="2E74B5" w:themeColor="accent1" w:themeShade="BF"/>
        <w:sz w:val="24"/>
        <w:szCs w:val="24"/>
      </w:rPr>
      <w:tab/>
    </w:r>
    <w:r w:rsidRPr="000D12FE">
      <w:rPr>
        <w:rFonts w:ascii="Arial" w:hAnsi="Arial" w:cs="Arial"/>
        <w:b/>
        <w:color w:val="2E74B5" w:themeColor="accent1" w:themeShade="BF"/>
        <w:sz w:val="24"/>
        <w:szCs w:val="24"/>
      </w:rPr>
      <w:tab/>
    </w:r>
    <w:r w:rsidR="00B9153F" w:rsidRPr="000D12FE">
      <w:rPr>
        <w:rFonts w:ascii="Arial" w:hAnsi="Arial" w:cs="Arial"/>
        <w:b/>
        <w:color w:val="2E74B5" w:themeColor="accent1" w:themeShade="BF"/>
        <w:sz w:val="24"/>
        <w:szCs w:val="24"/>
      </w:rPr>
      <w:t>и проектирования объектов различного назначения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59" w:rsidRDefault="00833559" w:rsidP="00774C7B">
    <w:pPr>
      <w:pStyle w:val="a3"/>
      <w:jc w:val="right"/>
      <w:rPr>
        <w:rFonts w:ascii="Arial" w:hAnsi="Arial" w:cs="Arial"/>
        <w:color w:val="2F5496" w:themeColor="accent5" w:themeShade="BF"/>
        <w:sz w:val="32"/>
        <w:szCs w:val="32"/>
      </w:rPr>
    </w:pPr>
    <w:r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 w:bidi="he-IL"/>
      </w:rPr>
      <w:drawing>
        <wp:anchor distT="0" distB="0" distL="114300" distR="114300" simplePos="0" relativeHeight="251658240" behindDoc="1" locked="0" layoutInCell="1" allowOverlap="1" wp14:anchorId="697754C0" wp14:editId="21FB37D2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37260" cy="828040"/>
          <wp:effectExtent l="0" t="0" r="0" b="0"/>
          <wp:wrapNone/>
          <wp:docPr id="5" name="Рисунок 5" descr="logo_technologii_cr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chnologii_cred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014C">
      <w:rPr>
        <w:rFonts w:ascii="Arial" w:hAnsi="Arial" w:cs="Arial"/>
        <w:color w:val="2F5496" w:themeColor="accent5" w:themeShade="BF"/>
        <w:sz w:val="32"/>
        <w:szCs w:val="32"/>
      </w:rPr>
      <w:t>Технологии CREDO без границ</w:t>
    </w:r>
  </w:p>
  <w:p w:rsidR="00833559" w:rsidRPr="00774C7B" w:rsidRDefault="00833559" w:rsidP="00774C7B">
    <w:pPr>
      <w:pStyle w:val="a3"/>
      <w:jc w:val="right"/>
      <w:rPr>
        <w:rFonts w:ascii="Arial" w:hAnsi="Arial" w:cs="Arial"/>
        <w:color w:val="2F5496" w:themeColor="accent5" w:themeShade="BF"/>
        <w:sz w:val="10"/>
        <w:szCs w:val="10"/>
      </w:rPr>
    </w:pPr>
  </w:p>
  <w:p w:rsidR="00833559" w:rsidRPr="007A014C" w:rsidRDefault="00D4108D" w:rsidP="0031278E">
    <w:pPr>
      <w:pStyle w:val="a3"/>
      <w:jc w:val="right"/>
      <w:rPr>
        <w:sz w:val="32"/>
        <w:szCs w:val="32"/>
      </w:rPr>
    </w:pPr>
    <w:hyperlink r:id="rId2" w:history="1">
      <w:r w:rsidR="00833559" w:rsidRPr="00774C7B">
        <w:rPr>
          <w:rStyle w:val="a8"/>
          <w:rFonts w:ascii="Arial" w:hAnsi="Arial" w:cs="Arial"/>
          <w:i/>
          <w:lang w:val="de-DE"/>
        </w:rPr>
        <w:t>www.credo-dialogue.ru</w:t>
      </w:r>
    </w:hyperlink>
    <w:r w:rsidR="00833559" w:rsidRPr="00774C7B">
      <w:rPr>
        <w:rFonts w:ascii="Arial" w:eastAsia="Times New Roman" w:hAnsi="Arial" w:cs="Arial"/>
        <w:i/>
        <w:noProof/>
        <w:color w:val="365F91"/>
        <w:lang w:val="de-DE" w:eastAsia="ru-RU"/>
      </w:rPr>
      <w:t xml:space="preserve">, </w:t>
    </w:r>
    <w:hyperlink r:id="rId3" w:history="1">
      <w:r w:rsidR="00833559" w:rsidRPr="00774C7B">
        <w:rPr>
          <w:rStyle w:val="a8"/>
          <w:rFonts w:ascii="Arial" w:hAnsi="Arial" w:cs="Arial"/>
          <w:i/>
          <w:lang w:val="de-DE"/>
        </w:rPr>
        <w:t>www.terra-credo.ru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8F9"/>
    <w:multiLevelType w:val="hybridMultilevel"/>
    <w:tmpl w:val="34284E4E"/>
    <w:lvl w:ilvl="0" w:tplc="7568B5D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9307DC9"/>
    <w:multiLevelType w:val="hybridMultilevel"/>
    <w:tmpl w:val="DDB61914"/>
    <w:lvl w:ilvl="0" w:tplc="8D1E4290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DA4B3C"/>
    <w:multiLevelType w:val="hybridMultilevel"/>
    <w:tmpl w:val="1D1407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8B59D0"/>
    <w:multiLevelType w:val="hybridMultilevel"/>
    <w:tmpl w:val="839C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426D6"/>
    <w:multiLevelType w:val="hybridMultilevel"/>
    <w:tmpl w:val="360A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65"/>
    <w:multiLevelType w:val="hybridMultilevel"/>
    <w:tmpl w:val="94F60778"/>
    <w:lvl w:ilvl="0" w:tplc="8D1E42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3582B"/>
    <w:multiLevelType w:val="hybridMultilevel"/>
    <w:tmpl w:val="707E0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666"/>
    <w:multiLevelType w:val="hybridMultilevel"/>
    <w:tmpl w:val="750CDD3C"/>
    <w:lvl w:ilvl="0" w:tplc="F184010C">
      <w:start w:val="6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6696E"/>
    <w:multiLevelType w:val="hybridMultilevel"/>
    <w:tmpl w:val="20D6372E"/>
    <w:lvl w:ilvl="0" w:tplc="8D1E42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A41A5"/>
    <w:multiLevelType w:val="hybridMultilevel"/>
    <w:tmpl w:val="43625A62"/>
    <w:lvl w:ilvl="0" w:tplc="8D1E42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8E"/>
    <w:rsid w:val="00017157"/>
    <w:rsid w:val="000326D0"/>
    <w:rsid w:val="000531A1"/>
    <w:rsid w:val="00072DB1"/>
    <w:rsid w:val="000A06D7"/>
    <w:rsid w:val="000B099F"/>
    <w:rsid w:val="000B0C13"/>
    <w:rsid w:val="000B309A"/>
    <w:rsid w:val="000B39CE"/>
    <w:rsid w:val="000B5B69"/>
    <w:rsid w:val="000D12FE"/>
    <w:rsid w:val="00112B1C"/>
    <w:rsid w:val="00115CFB"/>
    <w:rsid w:val="00135662"/>
    <w:rsid w:val="00147AB6"/>
    <w:rsid w:val="001546BD"/>
    <w:rsid w:val="001615A6"/>
    <w:rsid w:val="00186B25"/>
    <w:rsid w:val="001A471F"/>
    <w:rsid w:val="001B75E1"/>
    <w:rsid w:val="001C4D16"/>
    <w:rsid w:val="001D5B5C"/>
    <w:rsid w:val="001F3712"/>
    <w:rsid w:val="002A392F"/>
    <w:rsid w:val="002E3253"/>
    <w:rsid w:val="0030563E"/>
    <w:rsid w:val="003058FF"/>
    <w:rsid w:val="00310AFD"/>
    <w:rsid w:val="0031278E"/>
    <w:rsid w:val="00317F64"/>
    <w:rsid w:val="003321CE"/>
    <w:rsid w:val="003355E6"/>
    <w:rsid w:val="00354C16"/>
    <w:rsid w:val="00366CC2"/>
    <w:rsid w:val="00377728"/>
    <w:rsid w:val="003842F5"/>
    <w:rsid w:val="003A4009"/>
    <w:rsid w:val="003B2ED9"/>
    <w:rsid w:val="003B6914"/>
    <w:rsid w:val="003E40EE"/>
    <w:rsid w:val="003E4A2F"/>
    <w:rsid w:val="003E762B"/>
    <w:rsid w:val="003F0D80"/>
    <w:rsid w:val="003F32E5"/>
    <w:rsid w:val="003F7CDD"/>
    <w:rsid w:val="00407672"/>
    <w:rsid w:val="0044081F"/>
    <w:rsid w:val="00443FDB"/>
    <w:rsid w:val="004559C7"/>
    <w:rsid w:val="00463058"/>
    <w:rsid w:val="00476C49"/>
    <w:rsid w:val="00494C84"/>
    <w:rsid w:val="004B11D2"/>
    <w:rsid w:val="004C51D0"/>
    <w:rsid w:val="004D790A"/>
    <w:rsid w:val="00501913"/>
    <w:rsid w:val="00521ED0"/>
    <w:rsid w:val="00540980"/>
    <w:rsid w:val="00564343"/>
    <w:rsid w:val="00564D56"/>
    <w:rsid w:val="005738EB"/>
    <w:rsid w:val="005833F1"/>
    <w:rsid w:val="00590C8F"/>
    <w:rsid w:val="005A22CC"/>
    <w:rsid w:val="005B4A05"/>
    <w:rsid w:val="005C646B"/>
    <w:rsid w:val="005E1097"/>
    <w:rsid w:val="005E7258"/>
    <w:rsid w:val="00614405"/>
    <w:rsid w:val="00630462"/>
    <w:rsid w:val="006423ED"/>
    <w:rsid w:val="006626F1"/>
    <w:rsid w:val="00692235"/>
    <w:rsid w:val="006A657C"/>
    <w:rsid w:val="006C7DEA"/>
    <w:rsid w:val="006D1D60"/>
    <w:rsid w:val="006D51DD"/>
    <w:rsid w:val="00702655"/>
    <w:rsid w:val="00715AFC"/>
    <w:rsid w:val="00720A76"/>
    <w:rsid w:val="00765339"/>
    <w:rsid w:val="00773F9D"/>
    <w:rsid w:val="00774C7B"/>
    <w:rsid w:val="007767F1"/>
    <w:rsid w:val="007A014C"/>
    <w:rsid w:val="007F79C7"/>
    <w:rsid w:val="00811129"/>
    <w:rsid w:val="00811D57"/>
    <w:rsid w:val="00815BF5"/>
    <w:rsid w:val="00820BD1"/>
    <w:rsid w:val="00833559"/>
    <w:rsid w:val="008C2E69"/>
    <w:rsid w:val="008D0D7C"/>
    <w:rsid w:val="008D6E45"/>
    <w:rsid w:val="008E53F7"/>
    <w:rsid w:val="008E67DE"/>
    <w:rsid w:val="0090079C"/>
    <w:rsid w:val="009226BB"/>
    <w:rsid w:val="00930BBD"/>
    <w:rsid w:val="009322D3"/>
    <w:rsid w:val="00933E51"/>
    <w:rsid w:val="00940519"/>
    <w:rsid w:val="0094708A"/>
    <w:rsid w:val="00947961"/>
    <w:rsid w:val="009558D3"/>
    <w:rsid w:val="009577AF"/>
    <w:rsid w:val="00984A8B"/>
    <w:rsid w:val="009861D2"/>
    <w:rsid w:val="00A17AA6"/>
    <w:rsid w:val="00A238C7"/>
    <w:rsid w:val="00A45196"/>
    <w:rsid w:val="00A46753"/>
    <w:rsid w:val="00A77629"/>
    <w:rsid w:val="00A85360"/>
    <w:rsid w:val="00AA7D9E"/>
    <w:rsid w:val="00AE59BB"/>
    <w:rsid w:val="00B2375E"/>
    <w:rsid w:val="00B47846"/>
    <w:rsid w:val="00B80CDD"/>
    <w:rsid w:val="00B82E18"/>
    <w:rsid w:val="00B9153F"/>
    <w:rsid w:val="00B916BA"/>
    <w:rsid w:val="00BA6CD9"/>
    <w:rsid w:val="00BB60EE"/>
    <w:rsid w:val="00BE3CC3"/>
    <w:rsid w:val="00BF4EC3"/>
    <w:rsid w:val="00C06A5A"/>
    <w:rsid w:val="00C27D61"/>
    <w:rsid w:val="00C5791C"/>
    <w:rsid w:val="00C77AD1"/>
    <w:rsid w:val="00C972CF"/>
    <w:rsid w:val="00CB23E2"/>
    <w:rsid w:val="00CE37A8"/>
    <w:rsid w:val="00CF4AEA"/>
    <w:rsid w:val="00CF6EB7"/>
    <w:rsid w:val="00D061FC"/>
    <w:rsid w:val="00D10C0C"/>
    <w:rsid w:val="00D11929"/>
    <w:rsid w:val="00D11D0A"/>
    <w:rsid w:val="00D25A59"/>
    <w:rsid w:val="00D4108D"/>
    <w:rsid w:val="00D4598B"/>
    <w:rsid w:val="00D471DE"/>
    <w:rsid w:val="00D55DDD"/>
    <w:rsid w:val="00D571EA"/>
    <w:rsid w:val="00D6647C"/>
    <w:rsid w:val="00DB0C42"/>
    <w:rsid w:val="00DB143C"/>
    <w:rsid w:val="00DE68F7"/>
    <w:rsid w:val="00E0397C"/>
    <w:rsid w:val="00E16148"/>
    <w:rsid w:val="00E1655E"/>
    <w:rsid w:val="00E55FC6"/>
    <w:rsid w:val="00E951D1"/>
    <w:rsid w:val="00EC45AE"/>
    <w:rsid w:val="00F10668"/>
    <w:rsid w:val="00F40159"/>
    <w:rsid w:val="00F46876"/>
    <w:rsid w:val="00F700D9"/>
    <w:rsid w:val="00F70DDE"/>
    <w:rsid w:val="00FA7222"/>
    <w:rsid w:val="00FB28DD"/>
    <w:rsid w:val="00FB3B5E"/>
    <w:rsid w:val="00FD3346"/>
    <w:rsid w:val="00FE1EC2"/>
    <w:rsid w:val="00FE525E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D293EE-4986-4021-AF44-03AE9851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78E"/>
  </w:style>
  <w:style w:type="paragraph" w:styleId="a5">
    <w:name w:val="footer"/>
    <w:basedOn w:val="a"/>
    <w:link w:val="a6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78E"/>
  </w:style>
  <w:style w:type="paragraph" w:styleId="a7">
    <w:name w:val="List Paragraph"/>
    <w:basedOn w:val="a"/>
    <w:uiPriority w:val="34"/>
    <w:qFormat/>
    <w:rsid w:val="00715AFC"/>
    <w:pPr>
      <w:spacing w:after="0" w:line="240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715AF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C27D6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7D6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27D6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7D6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7D6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2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7D61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6C7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credo-dialogu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@credo-dialogu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rra-credo.ru" TargetMode="External"/><Relationship Id="rId2" Type="http://schemas.openxmlformats.org/officeDocument/2006/relationships/hyperlink" Target="http://www.credo-dialogue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66A9-99DC-479A-8AC8-ADA94D9C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Oranovskaya Mariya</dc:creator>
  <cp:lastModifiedBy>Литвинов Никита Юрьевич</cp:lastModifiedBy>
  <cp:revision>2</cp:revision>
  <dcterms:created xsi:type="dcterms:W3CDTF">2018-03-12T09:17:00Z</dcterms:created>
  <dcterms:modified xsi:type="dcterms:W3CDTF">2018-03-12T09:17:00Z</dcterms:modified>
</cp:coreProperties>
</file>